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284"/>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17 апреля</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284"/>
        <w:jc w:val="both"/>
      </w:pPr>
      <w:r>
        <w:rPr>
          <w:rFonts w:ascii="Times New Roman" w:eastAsia="Times New Roman" w:hAnsi="Times New Roman" w:cs="Times New Roman"/>
        </w:rPr>
        <w:t> </w:t>
      </w:r>
    </w:p>
    <w:p>
      <w:pPr>
        <w:spacing w:before="0" w:after="0"/>
        <w:ind w:right="284"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223</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Гончаровой Анны Валерьевны</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7rplc-7"/>
          <w:rFonts w:ascii="Times New Roman" w:eastAsia="Times New Roman" w:hAnsi="Times New Roman" w:cs="Times New Roman"/>
        </w:rPr>
        <w:t>...</w:t>
      </w:r>
    </w:p>
    <w:p>
      <w:pPr>
        <w:spacing w:before="0" w:after="0"/>
        <w:ind w:right="284" w:firstLine="720"/>
        <w:jc w:val="both"/>
      </w:pPr>
    </w:p>
    <w:p>
      <w:pPr>
        <w:spacing w:before="0" w:after="0"/>
        <w:ind w:right="284"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284" w:firstLine="720"/>
        <w:jc w:val="center"/>
      </w:pPr>
    </w:p>
    <w:p>
      <w:pPr>
        <w:spacing w:before="0" w:after="0"/>
        <w:ind w:right="284" w:firstLine="708"/>
        <w:jc w:val="both"/>
      </w:pPr>
      <w:r>
        <w:rPr>
          <w:rFonts w:ascii="Times New Roman" w:eastAsia="Times New Roman" w:hAnsi="Times New Roman" w:cs="Times New Roman"/>
        </w:rPr>
        <w:t>Гончарова А.В</w:t>
      </w:r>
      <w:r>
        <w:rPr>
          <w:rFonts w:ascii="Times New Roman" w:eastAsia="Times New Roman" w:hAnsi="Times New Roman" w:cs="Times New Roman"/>
        </w:rPr>
        <w:t xml:space="preserve">. </w:t>
      </w:r>
      <w:r>
        <w:rPr>
          <w:rFonts w:ascii="Times New Roman" w:eastAsia="Times New Roman" w:hAnsi="Times New Roman" w:cs="Times New Roman"/>
        </w:rPr>
        <w:t>18.01.2026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03</w:t>
      </w:r>
      <w:r>
        <w:rPr>
          <w:rFonts w:ascii="Times New Roman" w:eastAsia="Times New Roman" w:hAnsi="Times New Roman" w:cs="Times New Roman"/>
        </w:rPr>
        <w:t xml:space="preserve"> час. </w:t>
      </w:r>
      <w:r>
        <w:rPr>
          <w:rFonts w:ascii="Times New Roman" w:eastAsia="Times New Roman" w:hAnsi="Times New Roman" w:cs="Times New Roman"/>
        </w:rPr>
        <w:t>4</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 </w:t>
      </w:r>
      <w:r>
        <w:rPr>
          <w:rFonts w:ascii="Times New Roman" w:eastAsia="Times New Roman" w:hAnsi="Times New Roman" w:cs="Times New Roman"/>
        </w:rPr>
        <w:t>30</w:t>
      </w:r>
      <w:r>
        <w:rPr>
          <w:rFonts w:ascii="Times New Roman" w:eastAsia="Times New Roman" w:hAnsi="Times New Roman" w:cs="Times New Roman"/>
        </w:rPr>
        <w:t xml:space="preserve"> по</w:t>
      </w:r>
      <w:r>
        <w:rPr>
          <w:rFonts w:ascii="Times New Roman" w:eastAsia="Times New Roman" w:hAnsi="Times New Roman" w:cs="Times New Roman"/>
        </w:rPr>
        <w:t xml:space="preserve"> </w:t>
      </w:r>
      <w:r>
        <w:rPr>
          <w:rFonts w:ascii="Times New Roman" w:eastAsia="Times New Roman" w:hAnsi="Times New Roman" w:cs="Times New Roman"/>
        </w:rPr>
        <w:t>ул.</w:t>
      </w:r>
      <w:r>
        <w:rPr>
          <w:rFonts w:ascii="Times New Roman" w:eastAsia="Times New Roman" w:hAnsi="Times New Roman" w:cs="Times New Roman"/>
        </w:rPr>
        <w:t>Коминтерна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управлял</w:t>
      </w:r>
      <w:r>
        <w:rPr>
          <w:rFonts w:ascii="Times New Roman" w:eastAsia="Times New Roman" w:hAnsi="Times New Roman" w:cs="Times New Roman"/>
        </w:rPr>
        <w:t>а</w:t>
      </w:r>
      <w:r>
        <w:rPr>
          <w:rFonts w:ascii="Times New Roman" w:eastAsia="Times New Roman" w:hAnsi="Times New Roman" w:cs="Times New Roman"/>
        </w:rPr>
        <w:t xml:space="preserve"> транспортным </w:t>
      </w:r>
      <w:r>
        <w:rPr>
          <w:rFonts w:ascii="Times New Roman" w:eastAsia="Times New Roman" w:hAnsi="Times New Roman" w:cs="Times New Roman"/>
        </w:rPr>
        <w:t xml:space="preserve">средством </w:t>
      </w:r>
      <w:r>
        <w:rPr>
          <w:rStyle w:val="cat-UserDefinedgrp-38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9rplc-2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86</w:t>
      </w:r>
      <w:r>
        <w:rPr>
          <w:rFonts w:ascii="Times New Roman" w:eastAsia="Times New Roman" w:hAnsi="Times New Roman" w:cs="Times New Roman"/>
        </w:rPr>
        <w:t>,</w:t>
      </w:r>
      <w:r>
        <w:rPr>
          <w:rFonts w:ascii="Times New Roman" w:eastAsia="Times New Roman" w:hAnsi="Times New Roman" w:cs="Times New Roman"/>
        </w:rPr>
        <w:t xml:space="preserve"> находясь в состоянии опьянения, при этом ее</w:t>
      </w:r>
      <w:r>
        <w:rPr>
          <w:rFonts w:ascii="Times New Roman" w:eastAsia="Times New Roman" w:hAnsi="Times New Roman" w:cs="Times New Roman"/>
        </w:rPr>
        <w:t xml:space="preserve"> </w:t>
      </w:r>
      <w:r>
        <w:rPr>
          <w:rFonts w:ascii="Times New Roman" w:eastAsia="Times New Roman" w:hAnsi="Times New Roman" w:cs="Times New Roman"/>
        </w:rPr>
        <w:t>действия не содержа</w:t>
      </w:r>
      <w:r>
        <w:rPr>
          <w:rFonts w:ascii="Times New Roman" w:eastAsia="Times New Roman" w:hAnsi="Times New Roman" w:cs="Times New Roman"/>
        </w:rPr>
        <w:t>т уголовно наказуемого деяния.</w:t>
      </w:r>
    </w:p>
    <w:p>
      <w:pPr>
        <w:spacing w:before="0" w:after="0"/>
        <w:ind w:right="284"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 xml:space="preserve">Гончарова А.В. </w:t>
      </w:r>
      <w:r>
        <w:rPr>
          <w:rFonts w:ascii="Times New Roman" w:eastAsia="Times New Roman" w:hAnsi="Times New Roman" w:cs="Times New Roman"/>
        </w:rPr>
        <w:t xml:space="preserve">правом на юридическую помощь защитника не воспользовалась, вину в совершении правонарушения </w:t>
      </w:r>
      <w:r>
        <w:rPr>
          <w:rFonts w:ascii="Times New Roman" w:eastAsia="Times New Roman" w:hAnsi="Times New Roman" w:cs="Times New Roman"/>
        </w:rPr>
        <w:t xml:space="preserve">не </w:t>
      </w:r>
      <w:r>
        <w:rPr>
          <w:rFonts w:ascii="Times New Roman" w:eastAsia="Times New Roman" w:hAnsi="Times New Roman" w:cs="Times New Roman"/>
        </w:rPr>
        <w:t xml:space="preserve">признала, пояснив, что она употребила </w:t>
      </w:r>
      <w:r>
        <w:rPr>
          <w:rFonts w:ascii="Times New Roman" w:eastAsia="Times New Roman" w:hAnsi="Times New Roman" w:cs="Times New Roman"/>
        </w:rPr>
        <w:t>два бокала шампанского</w:t>
      </w:r>
      <w:r>
        <w:rPr>
          <w:rFonts w:ascii="Times New Roman" w:eastAsia="Times New Roman" w:hAnsi="Times New Roman" w:cs="Times New Roman"/>
        </w:rPr>
        <w:t>, после чего</w:t>
      </w:r>
      <w:r>
        <w:rPr>
          <w:rFonts w:ascii="Times New Roman" w:eastAsia="Times New Roman" w:hAnsi="Times New Roman" w:cs="Times New Roman"/>
        </w:rPr>
        <w:t xml:space="preserve"> она </w:t>
      </w:r>
      <w:r>
        <w:rPr>
          <w:rFonts w:ascii="Times New Roman" w:eastAsia="Times New Roman" w:hAnsi="Times New Roman" w:cs="Times New Roman"/>
        </w:rPr>
        <w:t xml:space="preserve">совместно с </w:t>
      </w:r>
      <w:r>
        <w:rPr>
          <w:rStyle w:val="cat-UserDefinedgrp-40rplc-2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находились в автомобиле </w:t>
      </w:r>
      <w:r>
        <w:rPr>
          <w:rFonts w:ascii="Times New Roman" w:eastAsia="Times New Roman" w:hAnsi="Times New Roman" w:cs="Times New Roman"/>
        </w:rPr>
        <w:t xml:space="preserve">на парковке возле клуба </w:t>
      </w:r>
      <w:r>
        <w:rPr>
          <w:rFonts w:ascii="Times New Roman" w:eastAsia="Times New Roman" w:hAnsi="Times New Roman" w:cs="Times New Roman"/>
        </w:rPr>
        <w:t xml:space="preserve">и ждали такси. </w:t>
      </w:r>
      <w:r>
        <w:rPr>
          <w:rFonts w:ascii="Times New Roman" w:eastAsia="Times New Roman" w:hAnsi="Times New Roman" w:cs="Times New Roman"/>
        </w:rPr>
        <w:t>При этом</w:t>
      </w:r>
      <w:r>
        <w:rPr>
          <w:rFonts w:ascii="Times New Roman" w:eastAsia="Times New Roman" w:hAnsi="Times New Roman" w:cs="Times New Roman"/>
        </w:rPr>
        <w:t xml:space="preserve"> двигатель автомобиля был запущен, но автомобиль не двигался, а стоял на месте. Она сидела за рулем, а </w:t>
      </w:r>
      <w:r>
        <w:rPr>
          <w:rStyle w:val="cat-UserDefinedgrp-41rplc-27"/>
          <w:rFonts w:ascii="Times New Roman" w:eastAsia="Times New Roman" w:hAnsi="Times New Roman" w:cs="Times New Roman"/>
        </w:rPr>
        <w:t>...</w:t>
      </w:r>
      <w:r>
        <w:rPr>
          <w:rFonts w:ascii="Times New Roman" w:eastAsia="Times New Roman" w:hAnsi="Times New Roman" w:cs="Times New Roman"/>
        </w:rPr>
        <w:t>. сидела на переднем пассажирском месте. После чего к ее автомобилю слева подъехали сотрудники</w:t>
      </w:r>
      <w:r>
        <w:rPr>
          <w:rFonts w:ascii="Times New Roman" w:eastAsia="Times New Roman" w:hAnsi="Times New Roman" w:cs="Times New Roman"/>
        </w:rPr>
        <w:t xml:space="preserve"> ГИБДД, </w:t>
      </w:r>
      <w:r>
        <w:rPr>
          <w:rFonts w:ascii="Times New Roman" w:eastAsia="Times New Roman" w:hAnsi="Times New Roman" w:cs="Times New Roman"/>
        </w:rPr>
        <w:t xml:space="preserve">она им сразу показала телефон, указав, что они ждут такси. Далее сотрудники ГИБДД </w:t>
      </w:r>
      <w:r>
        <w:rPr>
          <w:rFonts w:ascii="Times New Roman" w:eastAsia="Times New Roman" w:hAnsi="Times New Roman" w:cs="Times New Roman"/>
        </w:rPr>
        <w:t>пригласили ее к себе в автомобиль и</w:t>
      </w:r>
      <w:r>
        <w:rPr>
          <w:rFonts w:ascii="Times New Roman" w:eastAsia="Times New Roman" w:hAnsi="Times New Roman" w:cs="Times New Roman"/>
        </w:rPr>
        <w:t xml:space="preserve"> предложили пройти освидетельствование на состояние алкогольного опьянения, она согласилась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прошла освидетельствование, с результатами согласилась. </w:t>
      </w:r>
      <w:r>
        <w:rPr>
          <w:rFonts w:ascii="Times New Roman" w:eastAsia="Times New Roman" w:hAnsi="Times New Roman" w:cs="Times New Roman"/>
        </w:rPr>
        <w:t xml:space="preserve">Имеет двоих детей 11 и 17 лет. </w:t>
      </w:r>
    </w:p>
    <w:p>
      <w:pPr>
        <w:spacing w:before="0" w:after="0"/>
        <w:ind w:right="284" w:firstLine="708"/>
        <w:jc w:val="both"/>
      </w:pPr>
      <w:r>
        <w:rPr>
          <w:rFonts w:ascii="Times New Roman" w:eastAsia="Times New Roman" w:hAnsi="Times New Roman" w:cs="Times New Roman"/>
        </w:rPr>
        <w:t xml:space="preserve">Допрошенная в качестве свидетеля </w:t>
      </w:r>
      <w:r>
        <w:rPr>
          <w:rStyle w:val="cat-UserDefinedgrp-42rplc-30"/>
          <w:rFonts w:ascii="Times New Roman" w:eastAsia="Times New Roman" w:hAnsi="Times New Roman" w:cs="Times New Roman"/>
        </w:rPr>
        <w:t>...</w:t>
      </w:r>
      <w:r>
        <w:rPr>
          <w:rFonts w:ascii="Times New Roman" w:eastAsia="Times New Roman" w:hAnsi="Times New Roman" w:cs="Times New Roman"/>
        </w:rPr>
        <w:t xml:space="preserve"> пояснила, что Гончарова А.В. является ей подругой, </w:t>
      </w:r>
      <w:r>
        <w:rPr>
          <w:rFonts w:ascii="Times New Roman" w:eastAsia="Times New Roman" w:hAnsi="Times New Roman" w:cs="Times New Roman"/>
        </w:rPr>
        <w:t>18.01.2026</w:t>
      </w:r>
      <w:r>
        <w:rPr>
          <w:rFonts w:ascii="Times New Roman" w:eastAsia="Times New Roman" w:hAnsi="Times New Roman" w:cs="Times New Roman"/>
        </w:rPr>
        <w:t xml:space="preserve"> она совместно с Гончаровой А.В. находилась в караоке-баре и совместно употребляли шампанское. Затем они вышли из караоке-бара и сели в автомобиль </w:t>
      </w:r>
      <w:r>
        <w:rPr>
          <w:rStyle w:val="cat-UserDefinedgrp-38rplc-34"/>
          <w:rFonts w:ascii="Times New Roman" w:eastAsia="Times New Roman" w:hAnsi="Times New Roman" w:cs="Times New Roman"/>
        </w:rPr>
        <w:t>...</w:t>
      </w:r>
      <w:r>
        <w:rPr>
          <w:rFonts w:ascii="Times New Roman" w:eastAsia="Times New Roman" w:hAnsi="Times New Roman" w:cs="Times New Roman"/>
        </w:rPr>
        <w:t>, который стоял на парковке возле развлекательного заведения Планета.</w:t>
      </w:r>
      <w:r>
        <w:rPr>
          <w:rFonts w:ascii="Times New Roman" w:eastAsia="Times New Roman" w:hAnsi="Times New Roman" w:cs="Times New Roman"/>
        </w:rPr>
        <w:t xml:space="preserve">  </w:t>
      </w:r>
      <w:r>
        <w:rPr>
          <w:rFonts w:ascii="Times New Roman" w:eastAsia="Times New Roman" w:hAnsi="Times New Roman" w:cs="Times New Roman"/>
        </w:rPr>
        <w:t xml:space="preserve">При этом Гончарова села за рулем, а она сидела </w:t>
      </w:r>
      <w:r>
        <w:rPr>
          <w:rFonts w:ascii="Times New Roman" w:eastAsia="Times New Roman" w:hAnsi="Times New Roman" w:cs="Times New Roman"/>
        </w:rPr>
        <w:t>на переднем пассажирское место</w:t>
      </w:r>
      <w:r>
        <w:rPr>
          <w:rFonts w:ascii="Times New Roman" w:eastAsia="Times New Roman" w:hAnsi="Times New Roman" w:cs="Times New Roman"/>
        </w:rPr>
        <w:t>. Никого другого в автомобиле не было. Автомобиль стоял на месте и никуда не двигался</w:t>
      </w:r>
      <w:r>
        <w:rPr>
          <w:rFonts w:ascii="Times New Roman" w:eastAsia="Times New Roman" w:hAnsi="Times New Roman" w:cs="Times New Roman"/>
        </w:rPr>
        <w:t>.</w:t>
      </w:r>
      <w:r>
        <w:rPr>
          <w:rFonts w:ascii="Times New Roman" w:eastAsia="Times New Roman" w:hAnsi="Times New Roman" w:cs="Times New Roman"/>
        </w:rPr>
        <w:t xml:space="preserve"> Они сели в автомобиль чтобы дождаться такси. В это время к ним подъехали сотрудники ГИБДД. Они им сразу показали телефон, программу по вызову такси, и </w:t>
      </w:r>
      <w:r>
        <w:rPr>
          <w:rFonts w:ascii="Times New Roman" w:eastAsia="Times New Roman" w:hAnsi="Times New Roman" w:cs="Times New Roman"/>
        </w:rPr>
        <w:t>сказали</w:t>
      </w:r>
      <w:r>
        <w:rPr>
          <w:rFonts w:ascii="Times New Roman" w:eastAsia="Times New Roman" w:hAnsi="Times New Roman" w:cs="Times New Roman"/>
        </w:rPr>
        <w:t xml:space="preserve"> что ждут такси. Далее сотрудники ГИБДД пригласили Гончарову А.В. к себе в автомобиль, а она осталась в ее автомобиле.</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Заслушав лицо</w:t>
      </w:r>
      <w:r>
        <w:rPr>
          <w:rFonts w:ascii="Times New Roman" w:eastAsia="Times New Roman" w:hAnsi="Times New Roman" w:cs="Times New Roman"/>
        </w:rPr>
        <w:t>,</w:t>
      </w:r>
      <w:r>
        <w:rPr>
          <w:rFonts w:ascii="Times New Roman" w:eastAsia="Times New Roman" w:hAnsi="Times New Roman" w:cs="Times New Roman"/>
        </w:rPr>
        <w:t xml:space="preserve"> привлекаемое административной ответственности</w:t>
      </w:r>
      <w:r>
        <w:rPr>
          <w:rFonts w:ascii="Times New Roman" w:eastAsia="Times New Roman" w:hAnsi="Times New Roman" w:cs="Times New Roman"/>
        </w:rPr>
        <w:t>, свидетеля,</w:t>
      </w:r>
      <w:r>
        <w:rPr>
          <w:rFonts w:ascii="Times New Roman" w:eastAsia="Times New Roman" w:hAnsi="Times New Roman" w:cs="Times New Roman"/>
        </w:rPr>
        <w:t xml:space="preserve"> изучив и проанализировав письменные материалы дела, мировой судья установил следующее: </w:t>
      </w:r>
    </w:p>
    <w:p>
      <w:pPr>
        <w:spacing w:before="0" w:after="0"/>
        <w:ind w:right="284"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Гончаров</w:t>
      </w:r>
      <w:r>
        <w:rPr>
          <w:rFonts w:ascii="Times New Roman" w:eastAsia="Times New Roman" w:hAnsi="Times New Roman" w:cs="Times New Roman"/>
        </w:rPr>
        <w:t>ой</w:t>
      </w:r>
      <w:r>
        <w:rPr>
          <w:rFonts w:ascii="Times New Roman" w:eastAsia="Times New Roman" w:hAnsi="Times New Roman" w:cs="Times New Roman"/>
        </w:rPr>
        <w:t xml:space="preserve"> А.В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 факту управления транспортным средством в состоянии </w:t>
      </w:r>
      <w:r>
        <w:rPr>
          <w:rFonts w:ascii="Times New Roman" w:eastAsia="Times New Roman" w:hAnsi="Times New Roman" w:cs="Times New Roman"/>
        </w:rPr>
        <w:t>опьянения подтверждается:</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18.01.2026</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 xml:space="preserve">Гончарова А.В. 18.01.2026 года в 03 час. 40 мин. в районе дома № 30 по </w:t>
      </w:r>
      <w:r>
        <w:rPr>
          <w:rFonts w:ascii="Times New Roman" w:eastAsia="Times New Roman" w:hAnsi="Times New Roman" w:cs="Times New Roman"/>
        </w:rPr>
        <w:t>ул.Коминтерна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управляла транспортным средством </w:t>
      </w:r>
      <w:r>
        <w:rPr>
          <w:rStyle w:val="cat-UserDefinedgrp-38rplc-44"/>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9rplc-46"/>
          <w:rFonts w:ascii="Times New Roman" w:eastAsia="Times New Roman" w:hAnsi="Times New Roman" w:cs="Times New Roman"/>
        </w:rPr>
        <w:t>...</w:t>
      </w:r>
      <w:r>
        <w:rPr>
          <w:rFonts w:ascii="Times New Roman" w:eastAsia="Times New Roman" w:hAnsi="Times New Roman" w:cs="Times New Roman"/>
        </w:rPr>
        <w:t xml:space="preserve"> 86, находясь в состоянии опьянения, при этом ее действия не содержат уголовно нак</w:t>
      </w:r>
      <w:r>
        <w:rPr>
          <w:rFonts w:ascii="Times New Roman" w:eastAsia="Times New Roman" w:hAnsi="Times New Roman" w:cs="Times New Roman"/>
        </w:rPr>
        <w:t>азуемого деяния</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актом освидетельствования на состояние опьянения от </w:t>
      </w:r>
      <w:r>
        <w:rPr>
          <w:rFonts w:ascii="Times New Roman" w:eastAsia="Times New Roman" w:hAnsi="Times New Roman" w:cs="Times New Roman"/>
        </w:rPr>
        <w:t>18.01.2026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Гончаровой</w:t>
      </w:r>
      <w:r>
        <w:rPr>
          <w:rFonts w:ascii="Times New Roman" w:eastAsia="Times New Roman" w:hAnsi="Times New Roman" w:cs="Times New Roman"/>
        </w:rPr>
        <w:t xml:space="preserve"> А.В</w:t>
      </w:r>
      <w:r>
        <w:rPr>
          <w:rFonts w:ascii="Times New Roman" w:eastAsia="Times New Roman" w:hAnsi="Times New Roman" w:cs="Times New Roman"/>
        </w:rPr>
        <w:t>. установлено состояние опьянения</w:t>
      </w:r>
      <w:r>
        <w:rPr>
          <w:rFonts w:ascii="Times New Roman" w:eastAsia="Times New Roman" w:hAnsi="Times New Roman" w:cs="Times New Roman"/>
        </w:rPr>
        <w:t xml:space="preserve"> – </w:t>
      </w:r>
      <w:r>
        <w:rPr>
          <w:rFonts w:ascii="Times New Roman" w:eastAsia="Times New Roman" w:hAnsi="Times New Roman" w:cs="Times New Roman"/>
        </w:rPr>
        <w:t>0,24</w:t>
      </w:r>
      <w:r>
        <w:rPr>
          <w:rFonts w:ascii="Times New Roman" w:eastAsia="Times New Roman" w:hAnsi="Times New Roman" w:cs="Times New Roman"/>
        </w:rPr>
        <w:t xml:space="preserve"> г/л этанола,</w:t>
      </w:r>
      <w:r>
        <w:rPr>
          <w:rFonts w:ascii="Times New Roman" w:eastAsia="Times New Roman" w:hAnsi="Times New Roman" w:cs="Times New Roman"/>
        </w:rPr>
        <w:t xml:space="preserve"> с чем она была согласна,</w:t>
      </w:r>
    </w:p>
    <w:p>
      <w:pPr>
        <w:spacing w:before="0" w:after="0"/>
        <w:ind w:right="284"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бумажным носителем с результатами освидетельствования</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начальника</w:t>
      </w:r>
      <w:r>
        <w:rPr>
          <w:rFonts w:ascii="Times New Roman" w:eastAsia="Times New Roman" w:hAnsi="Times New Roman" w:cs="Times New Roman"/>
        </w:rPr>
        <w:t xml:space="preserve"> </w:t>
      </w:r>
      <w:r>
        <w:rPr>
          <w:rFonts w:ascii="Times New Roman" w:eastAsia="Times New Roman" w:hAnsi="Times New Roman" w:cs="Times New Roman"/>
        </w:rPr>
        <w:t xml:space="preserve">Госавтоинспекции </w:t>
      </w:r>
      <w:r>
        <w:rPr>
          <w:rFonts w:ascii="Times New Roman" w:eastAsia="Times New Roman" w:hAnsi="Times New Roman" w:cs="Times New Roman"/>
        </w:rPr>
        <w:t>о выданном водительском удостоверении</w:t>
      </w:r>
      <w:r>
        <w:rPr>
          <w:rFonts w:ascii="Times New Roman" w:eastAsia="Times New Roman" w:hAnsi="Times New Roman" w:cs="Times New Roman"/>
        </w:rPr>
        <w:t xml:space="preserve"> и</w:t>
      </w:r>
      <w:r>
        <w:rPr>
          <w:rFonts w:ascii="Times New Roman" w:eastAsia="Times New Roman" w:hAnsi="Times New Roman" w:cs="Times New Roman"/>
        </w:rPr>
        <w:t xml:space="preserve"> о привлечении к административной ответственности</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xml:space="preserve">- карточкой операции с </w:t>
      </w:r>
      <w:r>
        <w:rPr>
          <w:rFonts w:ascii="Times New Roman" w:eastAsia="Times New Roman" w:hAnsi="Times New Roman" w:cs="Times New Roman"/>
        </w:rPr>
        <w:t>водительским удостоверением</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карточкой учета транспортного средства;</w:t>
      </w:r>
    </w:p>
    <w:p>
      <w:pPr>
        <w:spacing w:before="0" w:after="0"/>
        <w:ind w:right="284"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18.01.2026</w:t>
      </w:r>
      <w:r>
        <w:rPr>
          <w:rFonts w:ascii="Times New Roman" w:eastAsia="Times New Roman" w:hAnsi="Times New Roman" w:cs="Times New Roman"/>
        </w:rPr>
        <w:t xml:space="preserve"> г.;</w:t>
      </w:r>
    </w:p>
    <w:p>
      <w:pPr>
        <w:spacing w:before="0" w:after="0"/>
        <w:ind w:right="284"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Гончаровой</w:t>
      </w:r>
      <w:r>
        <w:rPr>
          <w:rFonts w:ascii="Times New Roman" w:eastAsia="Times New Roman" w:hAnsi="Times New Roman" w:cs="Times New Roman"/>
        </w:rPr>
        <w:t xml:space="preserve"> А.В</w:t>
      </w:r>
      <w:r>
        <w:rPr>
          <w:rFonts w:ascii="Times New Roman" w:eastAsia="Times New Roman" w:hAnsi="Times New Roman" w:cs="Times New Roman"/>
        </w:rPr>
        <w:t>.</w:t>
      </w:r>
      <w:r>
        <w:rPr>
          <w:rFonts w:ascii="Times New Roman" w:eastAsia="Times New Roman" w:hAnsi="Times New Roman" w:cs="Times New Roman"/>
        </w:rPr>
        <w:t xml:space="preserve">, полученным при </w:t>
      </w:r>
      <w:r>
        <w:rPr>
          <w:rFonts w:ascii="Times New Roman" w:eastAsia="Times New Roman" w:hAnsi="Times New Roman" w:cs="Times New Roman"/>
        </w:rPr>
        <w:t>составлении</w:t>
      </w:r>
      <w:r>
        <w:rPr>
          <w:rFonts w:ascii="Times New Roman" w:eastAsia="Times New Roman" w:hAnsi="Times New Roman" w:cs="Times New Roman"/>
        </w:rPr>
        <w:t xml:space="preserve">  </w:t>
      </w:r>
      <w:r>
        <w:rPr>
          <w:rFonts w:ascii="Times New Roman" w:eastAsia="Times New Roman" w:hAnsi="Times New Roman" w:cs="Times New Roman"/>
        </w:rPr>
        <w:t>протокола</w:t>
      </w:r>
      <w:r>
        <w:rPr>
          <w:rFonts w:ascii="Times New Roman" w:eastAsia="Times New Roman" w:hAnsi="Times New Roman" w:cs="Times New Roman"/>
        </w:rPr>
        <w:t xml:space="preserve"> об административном правонарушении</w:t>
      </w:r>
      <w:r>
        <w:rPr>
          <w:rFonts w:ascii="Times New Roman" w:eastAsia="Times New Roman" w:hAnsi="Times New Roman" w:cs="Times New Roman"/>
        </w:rPr>
        <w:t xml:space="preserve">, согласно которых она вину в совершении правонарушения не признала, указав, что автомобилем она не управляла, а находилась в автомобиле, где с </w:t>
      </w:r>
      <w:r>
        <w:rPr>
          <w:rStyle w:val="cat-UserDefinedgrp-40rplc-51"/>
          <w:rFonts w:ascii="Times New Roman" w:eastAsia="Times New Roman" w:hAnsi="Times New Roman" w:cs="Times New Roman"/>
        </w:rPr>
        <w:t>...</w:t>
      </w:r>
      <w:r>
        <w:rPr>
          <w:rFonts w:ascii="Times New Roman" w:eastAsia="Times New Roman" w:hAnsi="Times New Roman" w:cs="Times New Roman"/>
        </w:rPr>
        <w:t>. ждала такси</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копией паспорта Гончаровой</w:t>
      </w:r>
      <w:r>
        <w:rPr>
          <w:rFonts w:ascii="Times New Roman" w:eastAsia="Times New Roman" w:hAnsi="Times New Roman" w:cs="Times New Roman"/>
        </w:rPr>
        <w:t xml:space="preserve"> А.В</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видеозаписью, на которой зафиксированы</w:t>
      </w:r>
      <w:r>
        <w:rPr>
          <w:rFonts w:ascii="Times New Roman" w:eastAsia="Times New Roman" w:hAnsi="Times New Roman" w:cs="Times New Roman"/>
        </w:rPr>
        <w:t xml:space="preserve"> движение автомобиля,</w:t>
      </w:r>
      <w:r>
        <w:rPr>
          <w:rFonts w:ascii="Times New Roman" w:eastAsia="Times New Roman" w:hAnsi="Times New Roman" w:cs="Times New Roman"/>
        </w:rPr>
        <w:t xml:space="preserve"> процедура отстранения от управления транспортным средством и процедура освидетельствования на состояние алкогольного опьянения.</w:t>
      </w:r>
    </w:p>
    <w:p>
      <w:pPr>
        <w:spacing w:before="0" w:after="0"/>
        <w:ind w:right="284" w:firstLine="708"/>
        <w:jc w:val="both"/>
      </w:pPr>
      <w:r>
        <w:rPr>
          <w:rFonts w:ascii="Times New Roman" w:eastAsia="Times New Roman" w:hAnsi="Times New Roman" w:cs="Times New Roman"/>
        </w:rPr>
        <w:t xml:space="preserve">Доводы Гончаровой А.В. изложенные в </w:t>
      </w:r>
      <w:r>
        <w:rPr>
          <w:rFonts w:ascii="Times New Roman" w:eastAsia="Times New Roman" w:hAnsi="Times New Roman" w:cs="Times New Roman"/>
        </w:rPr>
        <w:t>протоколе</w:t>
      </w:r>
      <w:r>
        <w:rPr>
          <w:rFonts w:ascii="Times New Roman" w:eastAsia="Times New Roman" w:hAnsi="Times New Roman" w:cs="Times New Roman"/>
        </w:rPr>
        <w:t xml:space="preserve"> об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правонарушении </w:t>
      </w:r>
      <w:r>
        <w:rPr>
          <w:rFonts w:ascii="Times New Roman" w:eastAsia="Times New Roman" w:hAnsi="Times New Roman" w:cs="Times New Roman"/>
        </w:rPr>
        <w:t xml:space="preserve">и в судебном заседании </w:t>
      </w:r>
      <w:r>
        <w:rPr>
          <w:rFonts w:ascii="Times New Roman" w:eastAsia="Times New Roman" w:hAnsi="Times New Roman" w:cs="Times New Roman"/>
        </w:rPr>
        <w:t>о том, что она не управляла автомобилем опровергаются видеозаписью</w:t>
      </w:r>
      <w:r>
        <w:rPr>
          <w:rFonts w:ascii="Times New Roman" w:eastAsia="Times New Roman" w:hAnsi="Times New Roman" w:cs="Times New Roman"/>
        </w:rPr>
        <w:t xml:space="preserve"> </w:t>
      </w:r>
      <w:r>
        <w:rPr>
          <w:rFonts w:ascii="Times New Roman" w:eastAsia="Times New Roman" w:hAnsi="Times New Roman" w:cs="Times New Roman"/>
        </w:rPr>
        <w:t>2_5222390965888648205</w:t>
      </w:r>
      <w:r>
        <w:rPr>
          <w:rFonts w:ascii="Times New Roman" w:eastAsia="Times New Roman" w:hAnsi="Times New Roman" w:cs="Times New Roman"/>
        </w:rPr>
        <w:t xml:space="preserve">, из которой усматривается, </w:t>
      </w:r>
      <w:r>
        <w:rPr>
          <w:rFonts w:ascii="Times New Roman" w:eastAsia="Times New Roman" w:hAnsi="Times New Roman" w:cs="Times New Roman"/>
        </w:rPr>
        <w:t xml:space="preserve">что до того как сотрудники ГИБДД подъехали к автомобилю </w:t>
      </w:r>
      <w:r>
        <w:rPr>
          <w:rStyle w:val="cat-UserDefinedgrp-38rplc-55"/>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9rplc-57"/>
          <w:rFonts w:ascii="Times New Roman" w:eastAsia="Times New Roman" w:hAnsi="Times New Roman" w:cs="Times New Roman"/>
        </w:rPr>
        <w:t>...</w:t>
      </w:r>
      <w:r>
        <w:rPr>
          <w:rFonts w:ascii="Times New Roman" w:eastAsia="Times New Roman" w:hAnsi="Times New Roman" w:cs="Times New Roman"/>
        </w:rPr>
        <w:t xml:space="preserve"> 86</w:t>
      </w:r>
      <w:r>
        <w:rPr>
          <w:rFonts w:ascii="Times New Roman" w:eastAsia="Times New Roman" w:hAnsi="Times New Roman" w:cs="Times New Roman"/>
        </w:rPr>
        <w:t xml:space="preserve"> он двигался назад и вперед, а также видеозаписью </w:t>
      </w:r>
      <w:r>
        <w:rPr>
          <w:rFonts w:ascii="Times New Roman" w:eastAsia="Times New Roman" w:hAnsi="Times New Roman" w:cs="Times New Roman"/>
        </w:rPr>
        <w:t>2_5222390965888648202</w:t>
      </w:r>
      <w:r>
        <w:rPr>
          <w:rFonts w:ascii="Times New Roman" w:eastAsia="Times New Roman" w:hAnsi="Times New Roman" w:cs="Times New Roman"/>
        </w:rPr>
        <w:t xml:space="preserve"> (20 секунда), на которой Гончарова А.В. указывает, что транспортное средство ею было </w:t>
      </w:r>
      <w:r>
        <w:rPr>
          <w:rFonts w:ascii="Times New Roman" w:eastAsia="Times New Roman" w:hAnsi="Times New Roman" w:cs="Times New Roman"/>
        </w:rPr>
        <w:t>перепарковано</w:t>
      </w:r>
      <w:r>
        <w:rPr>
          <w:rFonts w:ascii="Times New Roman" w:eastAsia="Times New Roman" w:hAnsi="Times New Roman" w:cs="Times New Roman"/>
        </w:rPr>
        <w:t xml:space="preserve"> на 0,5 метра, чтобы оно ровно стояло на</w:t>
      </w:r>
      <w:r>
        <w:rPr>
          <w:rFonts w:ascii="Times New Roman" w:eastAsia="Times New Roman" w:hAnsi="Times New Roman" w:cs="Times New Roman"/>
        </w:rPr>
        <w:t xml:space="preserve">  </w:t>
      </w:r>
      <w:r>
        <w:rPr>
          <w:rFonts w:ascii="Times New Roman" w:eastAsia="Times New Roman" w:hAnsi="Times New Roman" w:cs="Times New Roman"/>
        </w:rPr>
        <w:t xml:space="preserve">парковке. </w:t>
      </w:r>
    </w:p>
    <w:p>
      <w:pPr>
        <w:spacing w:before="0" w:after="0"/>
        <w:ind w:right="284" w:firstLine="708"/>
        <w:jc w:val="both"/>
      </w:pPr>
      <w:r>
        <w:rPr>
          <w:rFonts w:ascii="Times New Roman" w:eastAsia="Times New Roman" w:hAnsi="Times New Roman" w:cs="Times New Roman"/>
        </w:rPr>
        <w:t>О</w:t>
      </w:r>
      <w:r>
        <w:rPr>
          <w:rFonts w:ascii="Times New Roman" w:eastAsia="Times New Roman" w:hAnsi="Times New Roman" w:cs="Times New Roman"/>
        </w:rPr>
        <w:t>бъяснени</w:t>
      </w:r>
      <w:r>
        <w:rPr>
          <w:rFonts w:ascii="Times New Roman" w:eastAsia="Times New Roman" w:hAnsi="Times New Roman" w:cs="Times New Roman"/>
        </w:rPr>
        <w:t xml:space="preserve">я свидетеля </w:t>
      </w:r>
      <w:r>
        <w:rPr>
          <w:rStyle w:val="cat-UserDefinedgrp-40rplc-59"/>
          <w:rFonts w:ascii="Times New Roman" w:eastAsia="Times New Roman" w:hAnsi="Times New Roman" w:cs="Times New Roman"/>
        </w:rPr>
        <w:t>...</w:t>
      </w:r>
      <w:r>
        <w:rPr>
          <w:rFonts w:ascii="Times New Roman" w:eastAsia="Times New Roman" w:hAnsi="Times New Roman" w:cs="Times New Roman"/>
        </w:rPr>
        <w:t xml:space="preserve">. имеющиеся в материалах дела не могут быть приняты в качестве доказательства, в связи с тем, что при получении объяснений </w:t>
      </w:r>
      <w:r>
        <w:rPr>
          <w:rStyle w:val="cat-UserDefinedgrp-43rplc-61"/>
          <w:rFonts w:ascii="Times New Roman" w:eastAsia="Times New Roman" w:hAnsi="Times New Roman" w:cs="Times New Roman"/>
        </w:rPr>
        <w:t>...</w:t>
      </w:r>
      <w:r>
        <w:rPr>
          <w:rFonts w:ascii="Times New Roman" w:eastAsia="Times New Roman" w:hAnsi="Times New Roman" w:cs="Times New Roman"/>
        </w:rPr>
        <w:t>. не были разъяснены права свидетеля, предусмотренные ст.25.6 КоАП РФ и она не была предупреждена об административной ответственности по ст. 1</w:t>
      </w:r>
      <w:r>
        <w:rPr>
          <w:rFonts w:ascii="Times New Roman" w:eastAsia="Times New Roman" w:hAnsi="Times New Roman" w:cs="Times New Roman"/>
        </w:rPr>
        <w:t>7</w:t>
      </w:r>
      <w:r>
        <w:rPr>
          <w:rFonts w:ascii="Times New Roman" w:eastAsia="Times New Roman" w:hAnsi="Times New Roman" w:cs="Times New Roman"/>
        </w:rPr>
        <w:t xml:space="preserve">.9 КоАП РФ за дачу ложных показаний. </w:t>
      </w:r>
    </w:p>
    <w:p>
      <w:pPr>
        <w:spacing w:before="0" w:after="0"/>
        <w:ind w:right="284" w:firstLine="708"/>
        <w:jc w:val="both"/>
      </w:pPr>
      <w:r>
        <w:rPr>
          <w:rFonts w:ascii="Times New Roman" w:eastAsia="Times New Roman" w:hAnsi="Times New Roman" w:cs="Times New Roman"/>
        </w:rPr>
        <w:t xml:space="preserve">Объяснения свидетеля </w:t>
      </w:r>
      <w:r>
        <w:rPr>
          <w:rStyle w:val="cat-UserDefinedgrp-40rplc-63"/>
          <w:rFonts w:ascii="Times New Roman" w:eastAsia="Times New Roman" w:hAnsi="Times New Roman" w:cs="Times New Roman"/>
        </w:rPr>
        <w:t>...</w:t>
      </w:r>
      <w:r>
        <w:rPr>
          <w:rFonts w:ascii="Times New Roman" w:eastAsia="Times New Roman" w:hAnsi="Times New Roman" w:cs="Times New Roman"/>
        </w:rPr>
        <w:t xml:space="preserve">. данные в судебном заседании также не принимаются судом, поскольку они опровергаются вышеуказанными видеозаписями. </w:t>
      </w:r>
    </w:p>
    <w:p>
      <w:pPr>
        <w:spacing w:before="0" w:after="0"/>
        <w:ind w:right="284"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Гончаровой</w:t>
      </w:r>
      <w:r>
        <w:rPr>
          <w:rFonts w:ascii="Times New Roman" w:eastAsia="Times New Roman" w:hAnsi="Times New Roman" w:cs="Times New Roman"/>
        </w:rPr>
        <w:t xml:space="preserve"> А.В</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284"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Гончаровой</w:t>
      </w:r>
      <w:r>
        <w:rPr>
          <w:rFonts w:ascii="Times New Roman" w:eastAsia="Times New Roman" w:hAnsi="Times New Roman" w:cs="Times New Roman"/>
        </w:rPr>
        <w:t xml:space="preserve"> А.В</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284"/>
        <w:jc w:val="both"/>
      </w:pP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w:t>
      </w:r>
      <w:r>
        <w:rPr>
          <w:rFonts w:ascii="Times New Roman" w:eastAsia="Times New Roman" w:hAnsi="Times New Roman" w:cs="Times New Roman"/>
        </w:rPr>
        <w:t>наказание суд признает совершение правонарушения женщиной имеющей малолетних детей</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xml:space="preserve">Отягчающим обстоятельством является повторное совершение однородного административного правонарушения. </w:t>
      </w:r>
    </w:p>
    <w:p>
      <w:pPr>
        <w:spacing w:before="0" w:after="0"/>
        <w:ind w:right="284" w:firstLine="708"/>
        <w:jc w:val="both"/>
      </w:pPr>
      <w:r>
        <w:rPr>
          <w:rFonts w:ascii="Times New Roman" w:eastAsia="Times New Roman" w:hAnsi="Times New Roman" w:cs="Times New Roman"/>
        </w:rPr>
        <w:t>Определяя вид и меру наказан</w:t>
      </w:r>
      <w:r>
        <w:rPr>
          <w:rFonts w:ascii="Times New Roman" w:eastAsia="Times New Roman" w:hAnsi="Times New Roman" w:cs="Times New Roman"/>
        </w:rPr>
        <w:t>ия нарушителю, суд учитывает её</w:t>
      </w:r>
      <w:r>
        <w:rPr>
          <w:rFonts w:ascii="Times New Roman" w:eastAsia="Times New Roman" w:hAnsi="Times New Roman" w:cs="Times New Roman"/>
        </w:rPr>
        <w:t xml:space="preserve"> личность, характер </w:t>
      </w:r>
      <w:r>
        <w:rPr>
          <w:rFonts w:ascii="Times New Roman" w:eastAsia="Times New Roman" w:hAnsi="Times New Roman" w:cs="Times New Roman"/>
        </w:rPr>
        <w:t>совершенного ей</w:t>
      </w:r>
      <w:r>
        <w:rPr>
          <w:rFonts w:ascii="Times New Roman" w:eastAsia="Times New Roman" w:hAnsi="Times New Roman" w:cs="Times New Roman"/>
        </w:rPr>
        <w:t xml:space="preserve">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0,24</w:t>
      </w:r>
      <w:r>
        <w:rPr>
          <w:rFonts w:ascii="Times New Roman" w:eastAsia="Times New Roman" w:hAnsi="Times New Roman" w:cs="Times New Roman"/>
        </w:rPr>
        <w:t xml:space="preserve"> 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Гончарова</w:t>
      </w:r>
      <w:r>
        <w:rPr>
          <w:rFonts w:ascii="Times New Roman" w:eastAsia="Times New Roman" w:hAnsi="Times New Roman" w:cs="Times New Roman"/>
        </w:rPr>
        <w:t xml:space="preserve"> А.В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управлял</w:t>
      </w:r>
      <w:r>
        <w:rPr>
          <w:rFonts w:ascii="Times New Roman" w:eastAsia="Times New Roman" w:hAnsi="Times New Roman" w:cs="Times New Roman"/>
        </w:rPr>
        <w:t>а</w:t>
      </w:r>
      <w:r>
        <w:rPr>
          <w:rFonts w:ascii="Times New Roman" w:eastAsia="Times New Roman" w:hAnsi="Times New Roman" w:cs="Times New Roman"/>
        </w:rPr>
        <w:t xml:space="preserve"> автомобилем в состоянии </w:t>
      </w:r>
      <w:r>
        <w:rPr>
          <w:rFonts w:ascii="Times New Roman" w:eastAsia="Times New Roman" w:hAnsi="Times New Roman" w:cs="Times New Roman"/>
        </w:rPr>
        <w:t xml:space="preserve">алкогольного опьянения </w:t>
      </w:r>
      <w:r>
        <w:rPr>
          <w:rFonts w:ascii="Times New Roman" w:eastAsia="Times New Roman" w:hAnsi="Times New Roman" w:cs="Times New Roman"/>
        </w:rPr>
        <w:t>на оживленных улицах города,</w:t>
      </w:r>
      <w:r>
        <w:rPr>
          <w:rFonts w:ascii="Times New Roman" w:eastAsia="Times New Roman" w:hAnsi="Times New Roman" w:cs="Times New Roman"/>
        </w:rPr>
        <w:t xml:space="preserve"> </w:t>
      </w:r>
      <w:r>
        <w:rPr>
          <w:rFonts w:ascii="Times New Roman" w:eastAsia="Times New Roman" w:hAnsi="Times New Roman" w:cs="Times New Roman"/>
        </w:rPr>
        <w:t>создавая опасность для других участников дорожного движения.</w:t>
      </w:r>
    </w:p>
    <w:p>
      <w:pPr>
        <w:spacing w:before="0" w:after="0"/>
        <w:ind w:right="284"/>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284"/>
        <w:jc w:val="center"/>
      </w:pPr>
    </w:p>
    <w:p>
      <w:pPr>
        <w:spacing w:before="0" w:after="0"/>
        <w:ind w:right="284"/>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284"/>
        <w:jc w:val="center"/>
      </w:pPr>
    </w:p>
    <w:p>
      <w:pPr>
        <w:spacing w:before="0" w:after="0"/>
        <w:ind w:right="284"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Гончарову Анну Валерьевну</w:t>
      </w:r>
      <w:r>
        <w:rPr>
          <w:rFonts w:ascii="Times New Roman" w:eastAsia="Times New Roman" w:hAnsi="Times New Roman" w:cs="Times New Roman"/>
          <w:b/>
          <w:bCs/>
        </w:rPr>
        <w:t xml:space="preserve"> </w:t>
      </w:r>
      <w:r>
        <w:rPr>
          <w:rFonts w:ascii="Times New Roman" w:eastAsia="Times New Roman" w:hAnsi="Times New Roman" w:cs="Times New Roman"/>
        </w:rPr>
        <w:t>виновной</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ей</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 xml:space="preserve">сорока пяти </w:t>
      </w:r>
      <w:r>
        <w:rPr>
          <w:rFonts w:ascii="Times New Roman" w:eastAsia="Times New Roman" w:hAnsi="Times New Roman" w:cs="Times New Roman"/>
        </w:rPr>
        <w:t xml:space="preserve">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шесть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284"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284"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284"/>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right="284"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284"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284"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284"/>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//УФК по Ханты-Мансийскому автономному округу - Югре г. Ханты-</w:t>
      </w:r>
      <w:r>
        <w:rPr>
          <w:rFonts w:ascii="Times New Roman" w:eastAsia="Times New Roman" w:hAnsi="Times New Roman" w:cs="Times New Roman"/>
        </w:rPr>
        <w:t xml:space="preserve">Мансийск </w:t>
      </w:r>
      <w:r>
        <w:rPr>
          <w:rFonts w:ascii="Times New Roman" w:eastAsia="Times New Roman" w:hAnsi="Times New Roman" w:cs="Times New Roman"/>
        </w:rPr>
        <w:t xml:space="preserve"> </w:t>
      </w:r>
      <w:r>
        <w:rPr>
          <w:rFonts w:ascii="Times New Roman" w:eastAsia="Times New Roman" w:hAnsi="Times New Roman" w:cs="Times New Roman"/>
        </w:rPr>
        <w:t>БИК</w:t>
      </w:r>
      <w:r>
        <w:rPr>
          <w:rFonts w:ascii="Times New Roman" w:eastAsia="Times New Roman" w:hAnsi="Times New Roman" w:cs="Times New Roman"/>
        </w:rPr>
        <w:t xml:space="preserve"> 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60250000294</w:t>
      </w:r>
    </w:p>
    <w:p>
      <w:pPr>
        <w:spacing w:before="0" w:after="0"/>
        <w:ind w:right="284" w:firstLine="708"/>
        <w:jc w:val="both"/>
      </w:pPr>
    </w:p>
    <w:p>
      <w:pPr>
        <w:spacing w:before="0" w:after="0"/>
        <w:ind w:right="284" w:firstLine="708"/>
        <w:jc w:val="both"/>
      </w:pPr>
    </w:p>
    <w:p>
      <w:pPr>
        <w:spacing w:before="0" w:after="0"/>
        <w:ind w:right="284"/>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right="284"/>
        <w:jc w:val="both"/>
      </w:pPr>
      <w:r>
        <w:rPr>
          <w:rStyle w:val="cat-UserDefinedgrp-44rplc-79"/>
          <w:rFonts w:ascii="Times New Roman" w:eastAsia="Times New Roman" w:hAnsi="Times New Roman" w:cs="Times New Roman"/>
        </w:rPr>
        <w:t>...</w:t>
      </w:r>
    </w:p>
    <w:p>
      <w:pPr>
        <w:spacing w:before="0" w:after="0"/>
        <w:ind w:right="28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284"/>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7rplc-7">
    <w:name w:val="cat-UserDefined grp-37 rplc-7"/>
    <w:basedOn w:val="DefaultParagraphFont"/>
  </w:style>
  <w:style w:type="character" w:customStyle="1" w:styleId="cat-UserDefinedgrp-38rplc-21">
    <w:name w:val="cat-UserDefined grp-38 rplc-21"/>
    <w:basedOn w:val="DefaultParagraphFont"/>
  </w:style>
  <w:style w:type="character" w:customStyle="1" w:styleId="cat-UserDefinedgrp-39rplc-23">
    <w:name w:val="cat-UserDefined grp-39 rplc-23"/>
    <w:basedOn w:val="DefaultParagraphFont"/>
  </w:style>
  <w:style w:type="character" w:customStyle="1" w:styleId="cat-UserDefinedgrp-40rplc-25">
    <w:name w:val="cat-UserDefined grp-40 rplc-25"/>
    <w:basedOn w:val="DefaultParagraphFont"/>
  </w:style>
  <w:style w:type="character" w:customStyle="1" w:styleId="cat-UserDefinedgrp-41rplc-27">
    <w:name w:val="cat-UserDefined grp-41 rplc-27"/>
    <w:basedOn w:val="DefaultParagraphFont"/>
  </w:style>
  <w:style w:type="character" w:customStyle="1" w:styleId="cat-UserDefinedgrp-42rplc-30">
    <w:name w:val="cat-UserDefined grp-42 rplc-30"/>
    <w:basedOn w:val="DefaultParagraphFont"/>
  </w:style>
  <w:style w:type="character" w:customStyle="1" w:styleId="cat-UserDefinedgrp-38rplc-34">
    <w:name w:val="cat-UserDefined grp-38 rplc-34"/>
    <w:basedOn w:val="DefaultParagraphFont"/>
  </w:style>
  <w:style w:type="character" w:customStyle="1" w:styleId="cat-UserDefinedgrp-38rplc-44">
    <w:name w:val="cat-UserDefined grp-38 rplc-44"/>
    <w:basedOn w:val="DefaultParagraphFont"/>
  </w:style>
  <w:style w:type="character" w:customStyle="1" w:styleId="cat-UserDefinedgrp-39rplc-46">
    <w:name w:val="cat-UserDefined grp-39 rplc-46"/>
    <w:basedOn w:val="DefaultParagraphFont"/>
  </w:style>
  <w:style w:type="character" w:customStyle="1" w:styleId="cat-UserDefinedgrp-40rplc-51">
    <w:name w:val="cat-UserDefined grp-40 rplc-51"/>
    <w:basedOn w:val="DefaultParagraphFont"/>
  </w:style>
  <w:style w:type="character" w:customStyle="1" w:styleId="cat-UserDefinedgrp-38rplc-55">
    <w:name w:val="cat-UserDefined grp-38 rplc-55"/>
    <w:basedOn w:val="DefaultParagraphFont"/>
  </w:style>
  <w:style w:type="character" w:customStyle="1" w:styleId="cat-UserDefinedgrp-39rplc-57">
    <w:name w:val="cat-UserDefined grp-39 rplc-57"/>
    <w:basedOn w:val="DefaultParagraphFont"/>
  </w:style>
  <w:style w:type="character" w:customStyle="1" w:styleId="cat-UserDefinedgrp-40rplc-59">
    <w:name w:val="cat-UserDefined grp-40 rplc-59"/>
    <w:basedOn w:val="DefaultParagraphFont"/>
  </w:style>
  <w:style w:type="character" w:customStyle="1" w:styleId="cat-UserDefinedgrp-43rplc-61">
    <w:name w:val="cat-UserDefined grp-43 rplc-61"/>
    <w:basedOn w:val="DefaultParagraphFont"/>
  </w:style>
  <w:style w:type="character" w:customStyle="1" w:styleId="cat-UserDefinedgrp-40rplc-63">
    <w:name w:val="cat-UserDefined grp-40 rplc-63"/>
    <w:basedOn w:val="DefaultParagraphFont"/>
  </w:style>
  <w:style w:type="character" w:customStyle="1" w:styleId="cat-UserDefinedgrp-44rplc-79">
    <w:name w:val="cat-UserDefined grp-44 rplc-7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